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B7CCC" w14:textId="4000D557" w:rsidR="008C6A7C" w:rsidRPr="00F01AD2" w:rsidRDefault="002D1326" w:rsidP="00B6330C">
      <w:pPr>
        <w:pStyle w:val="Heading1"/>
        <w:ind w:left="-360"/>
        <w:rPr>
          <w:rFonts w:asciiTheme="majorHAnsi" w:eastAsia="Calibri" w:hAnsiTheme="majorHAnsi" w:cstheme="majorHAnsi"/>
          <w:b/>
          <w:bCs/>
          <w:caps/>
          <w:sz w:val="24"/>
          <w:szCs w:val="24"/>
        </w:rPr>
      </w:pPr>
      <w:bookmarkStart w:id="0" w:name="_xa5bkwe7i517" w:colFirst="0" w:colLast="0"/>
      <w:bookmarkEnd w:id="0"/>
      <w:r w:rsidRPr="00F01AD2">
        <w:rPr>
          <w:rFonts w:asciiTheme="majorHAnsi" w:hAnsiTheme="majorHAnsi" w:cstheme="majorHAnsi"/>
          <w:b/>
          <w:bCs/>
          <w:caps/>
          <w:sz w:val="24"/>
          <w:szCs w:val="24"/>
        </w:rPr>
        <w:t xml:space="preserve">Employee </w:t>
      </w:r>
      <w:r w:rsidR="00F15ECE" w:rsidRPr="00F01AD2">
        <w:rPr>
          <w:rFonts w:asciiTheme="majorHAnsi" w:hAnsiTheme="majorHAnsi" w:cstheme="majorHAnsi"/>
          <w:b/>
          <w:bCs/>
          <w:caps/>
          <w:sz w:val="24"/>
          <w:szCs w:val="24"/>
        </w:rPr>
        <w:t>Separation Checklist</w:t>
      </w:r>
    </w:p>
    <w:tbl>
      <w:tblPr>
        <w:tblStyle w:val="TableGrid"/>
        <w:tblW w:w="106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620"/>
      </w:tblGrid>
      <w:tr w:rsidR="00626D55" w:rsidRPr="00F97868" w14:paraId="35BD44A7" w14:textId="77777777" w:rsidTr="00F01AD2">
        <w:tc>
          <w:tcPr>
            <w:tcW w:w="10620" w:type="dxa"/>
            <w:shd w:val="clear" w:color="auto" w:fill="C6D9F1" w:themeFill="text2" w:themeFillTint="33"/>
          </w:tcPr>
          <w:p w14:paraId="415A06A2" w14:textId="77777777" w:rsidR="00626D55" w:rsidRPr="00F97868" w:rsidRDefault="00626D55" w:rsidP="00F01AD2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F97868">
              <w:rPr>
                <w:rFonts w:ascii="Calibri" w:eastAsia="Calibri" w:hAnsi="Calibri" w:cs="Calibri"/>
                <w:b/>
                <w:sz w:val="24"/>
                <w:szCs w:val="24"/>
              </w:rPr>
              <w:t>Employee Information</w:t>
            </w:r>
          </w:p>
        </w:tc>
      </w:tr>
    </w:tbl>
    <w:p w14:paraId="41636043" w14:textId="77777777" w:rsidR="008C6A7C" w:rsidRDefault="00F15ECE">
      <w:pPr>
        <w:ind w:left="-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Name: </w:t>
      </w:r>
    </w:p>
    <w:p w14:paraId="1C70CE4C" w14:textId="23024499" w:rsidR="008C6A7C" w:rsidRDefault="002D1326">
      <w:pPr>
        <w:ind w:left="-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School/</w:t>
      </w:r>
      <w:r w:rsidR="00F15ECE">
        <w:rPr>
          <w:rFonts w:ascii="Calibri" w:eastAsia="Calibri" w:hAnsi="Calibri" w:cs="Calibri"/>
          <w:sz w:val="24"/>
          <w:szCs w:val="24"/>
        </w:rPr>
        <w:t>Department:</w:t>
      </w:r>
    </w:p>
    <w:p w14:paraId="2EA6F8ED" w14:textId="12EBDA4E" w:rsidR="008C6A7C" w:rsidRDefault="00F15ECE">
      <w:pPr>
        <w:ind w:left="-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Type of Separation:</w:t>
      </w:r>
      <w:r w:rsidR="002D1326">
        <w:rPr>
          <w:rFonts w:ascii="Calibri" w:eastAsia="Calibri" w:hAnsi="Calibri" w:cs="Calibri"/>
          <w:sz w:val="24"/>
          <w:szCs w:val="24"/>
        </w:rPr>
        <w:t xml:space="preserve"> </w:t>
      </w:r>
      <w:r w:rsidR="00062372">
        <w:rPr>
          <w:rFonts w:ascii="Calibri" w:eastAsia="Calibri" w:hAnsi="Calibri" w:cs="Calibri"/>
          <w:sz w:val="24"/>
          <w:szCs w:val="24"/>
        </w:rPr>
        <w:tab/>
      </w:r>
      <w:r w:rsidR="002D1326">
        <w:rPr>
          <w:rFonts w:ascii="Calibri" w:eastAsia="Calibri" w:hAnsi="Calibri" w:cs="Calibri"/>
          <w:sz w:val="24"/>
          <w:szCs w:val="24"/>
        </w:rPr>
        <w:t xml:space="preserve"> </w:t>
      </w:r>
      <w:sdt>
        <w:sdtPr>
          <w:rPr>
            <w:rFonts w:ascii="Calibri" w:eastAsia="Calibri" w:hAnsi="Calibri" w:cs="Calibri"/>
            <w:sz w:val="24"/>
            <w:szCs w:val="24"/>
          </w:rPr>
          <w:id w:val="5937575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1326"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 w:rsidR="002D1326">
        <w:rPr>
          <w:rFonts w:ascii="Calibri" w:eastAsia="Calibri" w:hAnsi="Calibri" w:cs="Calibri"/>
          <w:sz w:val="24"/>
          <w:szCs w:val="24"/>
        </w:rPr>
        <w:t xml:space="preserve"> </w:t>
      </w:r>
      <w:r w:rsidR="00062372">
        <w:rPr>
          <w:rFonts w:ascii="Calibri" w:eastAsia="Calibri" w:hAnsi="Calibri" w:cs="Calibri"/>
          <w:sz w:val="24"/>
          <w:szCs w:val="24"/>
        </w:rPr>
        <w:t>Voluntary</w:t>
      </w:r>
      <w:r w:rsidR="00062372">
        <w:rPr>
          <w:rFonts w:ascii="Calibri" w:eastAsia="Calibri" w:hAnsi="Calibri" w:cs="Calibri"/>
          <w:sz w:val="24"/>
          <w:szCs w:val="24"/>
        </w:rPr>
        <w:tab/>
      </w:r>
      <w:r w:rsidR="00062372">
        <w:rPr>
          <w:rFonts w:ascii="Calibri" w:eastAsia="Calibri" w:hAnsi="Calibri" w:cs="Calibri"/>
          <w:sz w:val="24"/>
          <w:szCs w:val="24"/>
        </w:rPr>
        <w:tab/>
      </w:r>
      <w:sdt>
        <w:sdtPr>
          <w:rPr>
            <w:rFonts w:ascii="Calibri" w:eastAsia="Calibri" w:hAnsi="Calibri" w:cs="Calibri"/>
            <w:sz w:val="24"/>
            <w:szCs w:val="24"/>
          </w:rPr>
          <w:id w:val="2391381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2372"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 w:rsidR="00062372">
        <w:rPr>
          <w:rFonts w:ascii="Calibri" w:eastAsia="Calibri" w:hAnsi="Calibri" w:cs="Calibri"/>
          <w:sz w:val="24"/>
          <w:szCs w:val="24"/>
        </w:rPr>
        <w:t>Involuntary</w:t>
      </w:r>
    </w:p>
    <w:p w14:paraId="376DC515" w14:textId="34C96603" w:rsidR="00062372" w:rsidRDefault="00062372">
      <w:pPr>
        <w:ind w:left="-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Description: </w:t>
      </w:r>
      <w:r>
        <w:rPr>
          <w:rFonts w:ascii="Calibri" w:eastAsia="Calibri" w:hAnsi="Calibri" w:cs="Calibri"/>
          <w:sz w:val="24"/>
          <w:szCs w:val="24"/>
        </w:rPr>
        <w:tab/>
      </w:r>
      <w:sdt>
        <w:sdtPr>
          <w:rPr>
            <w:rFonts w:ascii="Calibri" w:eastAsia="Calibri" w:hAnsi="Calibri" w:cs="Calibri"/>
            <w:sz w:val="24"/>
            <w:szCs w:val="24"/>
          </w:rPr>
          <w:id w:val="-1417242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>
        <w:rPr>
          <w:rFonts w:ascii="Calibri" w:eastAsia="Calibri" w:hAnsi="Calibri" w:cs="Calibri"/>
          <w:sz w:val="24"/>
          <w:szCs w:val="24"/>
        </w:rPr>
        <w:t xml:space="preserve">Layoff     </w:t>
      </w:r>
      <w:sdt>
        <w:sdtPr>
          <w:rPr>
            <w:rFonts w:ascii="Calibri" w:eastAsia="Calibri" w:hAnsi="Calibri" w:cs="Calibri"/>
            <w:sz w:val="24"/>
            <w:szCs w:val="24"/>
          </w:rPr>
          <w:id w:val="841049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>
        <w:rPr>
          <w:rFonts w:ascii="Calibri" w:eastAsia="Calibri" w:hAnsi="Calibri" w:cs="Calibri"/>
          <w:sz w:val="24"/>
          <w:szCs w:val="24"/>
        </w:rPr>
        <w:t xml:space="preserve">Resignation     </w:t>
      </w:r>
      <w:sdt>
        <w:sdtPr>
          <w:rPr>
            <w:rFonts w:ascii="Calibri" w:eastAsia="Calibri" w:hAnsi="Calibri" w:cs="Calibri"/>
            <w:sz w:val="24"/>
            <w:szCs w:val="24"/>
          </w:rPr>
          <w:id w:val="-985935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>
        <w:rPr>
          <w:rFonts w:ascii="Calibri" w:eastAsia="Calibri" w:hAnsi="Calibri" w:cs="Calibri"/>
          <w:sz w:val="24"/>
          <w:szCs w:val="24"/>
        </w:rPr>
        <w:t xml:space="preserve">Release    </w:t>
      </w:r>
      <w:sdt>
        <w:sdtPr>
          <w:rPr>
            <w:rFonts w:ascii="Calibri" w:eastAsia="Calibri" w:hAnsi="Calibri" w:cs="Calibri"/>
            <w:sz w:val="24"/>
            <w:szCs w:val="24"/>
          </w:rPr>
          <w:id w:val="1490826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>
        <w:rPr>
          <w:rFonts w:ascii="Calibri" w:eastAsia="Calibri" w:hAnsi="Calibri" w:cs="Calibri"/>
          <w:sz w:val="24"/>
          <w:szCs w:val="24"/>
        </w:rPr>
        <w:t xml:space="preserve">Retirement    </w:t>
      </w:r>
      <w:sdt>
        <w:sdtPr>
          <w:rPr>
            <w:rFonts w:ascii="Calibri" w:eastAsia="Calibri" w:hAnsi="Calibri" w:cs="Calibri"/>
            <w:sz w:val="24"/>
            <w:szCs w:val="24"/>
          </w:rPr>
          <w:id w:val="14261554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>
        <w:rPr>
          <w:rFonts w:ascii="Calibri" w:eastAsia="Calibri" w:hAnsi="Calibri" w:cs="Calibri"/>
          <w:sz w:val="24"/>
          <w:szCs w:val="24"/>
        </w:rPr>
        <w:t>Other __________</w:t>
      </w:r>
      <w:r>
        <w:rPr>
          <w:rFonts w:ascii="Calibri" w:eastAsia="Calibri" w:hAnsi="Calibri" w:cs="Calibri"/>
          <w:sz w:val="24"/>
          <w:szCs w:val="24"/>
        </w:rPr>
        <w:tab/>
      </w:r>
    </w:p>
    <w:p w14:paraId="56A8623B" w14:textId="05340343" w:rsidR="008C6A7C" w:rsidRDefault="00F15ECE">
      <w:pPr>
        <w:ind w:left="-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Last Working Day:</w:t>
      </w:r>
    </w:p>
    <w:tbl>
      <w:tblPr>
        <w:tblStyle w:val="TableGrid"/>
        <w:tblW w:w="106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620"/>
      </w:tblGrid>
      <w:tr w:rsidR="00626D55" w:rsidRPr="005C2A9B" w14:paraId="2BB27BDD" w14:textId="77777777" w:rsidTr="00F01AD2">
        <w:tc>
          <w:tcPr>
            <w:tcW w:w="10620" w:type="dxa"/>
            <w:shd w:val="clear" w:color="auto" w:fill="C6D9F1" w:themeFill="text2" w:themeFillTint="33"/>
          </w:tcPr>
          <w:p w14:paraId="11F2D3C2" w14:textId="77777777" w:rsidR="00626D55" w:rsidRPr="005C2A9B" w:rsidRDefault="00626D55" w:rsidP="00F01AD2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5C2A9B">
              <w:rPr>
                <w:rFonts w:ascii="Calibri" w:eastAsia="Calibri" w:hAnsi="Calibri" w:cs="Calibri"/>
                <w:b/>
                <w:sz w:val="24"/>
                <w:szCs w:val="24"/>
              </w:rPr>
              <w:t>Separation Documentation</w:t>
            </w:r>
          </w:p>
        </w:tc>
      </w:tr>
    </w:tbl>
    <w:p w14:paraId="2F21B25F" w14:textId="76370EF7" w:rsidR="00DE3844" w:rsidRDefault="005A6ECD" w:rsidP="00F87DEB">
      <w:pPr>
        <w:ind w:left="-360"/>
        <w:rPr>
          <w:rFonts w:ascii="Calibri" w:eastAsia="Calibri" w:hAnsi="Calibri" w:cs="Calibri"/>
          <w:sz w:val="24"/>
          <w:szCs w:val="24"/>
        </w:rPr>
      </w:pPr>
      <w:sdt>
        <w:sdtPr>
          <w:rPr>
            <w:rFonts w:ascii="Calibri" w:eastAsia="Calibri" w:hAnsi="Calibri" w:cs="Calibri"/>
            <w:sz w:val="24"/>
            <w:szCs w:val="24"/>
          </w:rPr>
          <w:id w:val="-7657689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7DEB"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 w:rsidR="00F87DEB">
        <w:rPr>
          <w:rFonts w:ascii="Calibri" w:eastAsia="Calibri" w:hAnsi="Calibri" w:cs="Calibri"/>
          <w:sz w:val="24"/>
          <w:szCs w:val="24"/>
        </w:rPr>
        <w:t>Receive written notice of resignation or retirement that confirms the employee’s last day</w:t>
      </w:r>
      <w:r w:rsidR="007F7EF6">
        <w:rPr>
          <w:rFonts w:ascii="Calibri" w:eastAsia="Calibri" w:hAnsi="Calibri" w:cs="Calibri"/>
          <w:sz w:val="24"/>
          <w:szCs w:val="24"/>
        </w:rPr>
        <w:t>, if it’s a voluntary separation</w:t>
      </w:r>
      <w:r w:rsidR="00F87DEB">
        <w:rPr>
          <w:rFonts w:ascii="Calibri" w:eastAsia="Calibri" w:hAnsi="Calibri" w:cs="Calibri"/>
          <w:sz w:val="24"/>
          <w:szCs w:val="24"/>
        </w:rPr>
        <w:t>.</w:t>
      </w:r>
    </w:p>
    <w:p w14:paraId="4B18DE75" w14:textId="1BE6D4B6" w:rsidR="00F87DEB" w:rsidRDefault="005A6ECD" w:rsidP="00F87DEB">
      <w:pPr>
        <w:ind w:left="-360"/>
        <w:rPr>
          <w:rFonts w:ascii="Calibri" w:eastAsia="Calibri" w:hAnsi="Calibri" w:cs="Calibri"/>
          <w:sz w:val="24"/>
          <w:szCs w:val="24"/>
        </w:rPr>
      </w:pPr>
      <w:sdt>
        <w:sdtPr>
          <w:rPr>
            <w:rFonts w:ascii="Calibri" w:eastAsia="Calibri" w:hAnsi="Calibri" w:cs="Calibri"/>
            <w:sz w:val="24"/>
            <w:szCs w:val="24"/>
          </w:rPr>
          <w:id w:val="18786500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7DEB"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 w:rsidR="00F87DEB">
        <w:rPr>
          <w:rFonts w:ascii="Calibri" w:eastAsia="Calibri" w:hAnsi="Calibri" w:cs="Calibri"/>
          <w:sz w:val="24"/>
          <w:szCs w:val="24"/>
        </w:rPr>
        <w:t>Verify attendance record and accrued and unused time off in TLAM</w:t>
      </w:r>
      <w:r w:rsidR="007F7EF6">
        <w:rPr>
          <w:rFonts w:ascii="Calibri" w:eastAsia="Calibri" w:hAnsi="Calibri" w:cs="Calibri"/>
          <w:sz w:val="24"/>
          <w:szCs w:val="24"/>
        </w:rPr>
        <w:t>.</w:t>
      </w:r>
    </w:p>
    <w:p w14:paraId="692385EA" w14:textId="2FD3C807" w:rsidR="00F87DEB" w:rsidRDefault="005A6ECD" w:rsidP="00F87DEB">
      <w:pPr>
        <w:ind w:left="-360"/>
        <w:rPr>
          <w:rFonts w:ascii="Calibri" w:eastAsia="Calibri" w:hAnsi="Calibri" w:cs="Calibri"/>
          <w:sz w:val="24"/>
          <w:szCs w:val="24"/>
        </w:rPr>
      </w:pPr>
      <w:sdt>
        <w:sdtPr>
          <w:rPr>
            <w:rFonts w:ascii="Calibri" w:eastAsia="Calibri" w:hAnsi="Calibri" w:cs="Calibri"/>
            <w:sz w:val="24"/>
            <w:szCs w:val="24"/>
          </w:rPr>
          <w:id w:val="-4606470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7DEB"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 w:rsidR="00F87DEB" w:rsidRPr="00F87DEB">
        <w:rPr>
          <w:rFonts w:ascii="Calibri" w:eastAsia="Calibri" w:hAnsi="Calibri" w:cs="Calibri"/>
          <w:i/>
          <w:iCs/>
          <w:sz w:val="24"/>
          <w:szCs w:val="24"/>
        </w:rPr>
        <w:t xml:space="preserve">If </w:t>
      </w:r>
      <w:r w:rsidR="00626D55">
        <w:rPr>
          <w:rFonts w:ascii="Calibri" w:eastAsia="Calibri" w:hAnsi="Calibri" w:cs="Calibri"/>
          <w:i/>
          <w:iCs/>
          <w:sz w:val="24"/>
          <w:szCs w:val="24"/>
        </w:rPr>
        <w:t>the</w:t>
      </w:r>
      <w:r w:rsidR="00626D55" w:rsidRPr="00F87DEB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r w:rsidR="00F87DEB" w:rsidRPr="00F87DEB">
        <w:rPr>
          <w:rFonts w:ascii="Calibri" w:eastAsia="Calibri" w:hAnsi="Calibri" w:cs="Calibri"/>
          <w:i/>
          <w:iCs/>
          <w:sz w:val="24"/>
          <w:szCs w:val="24"/>
        </w:rPr>
        <w:t xml:space="preserve">employee’s position is </w:t>
      </w:r>
      <w:r w:rsidR="00626D55">
        <w:rPr>
          <w:rFonts w:ascii="Calibri" w:eastAsia="Calibri" w:hAnsi="Calibri" w:cs="Calibri"/>
          <w:i/>
          <w:iCs/>
          <w:sz w:val="24"/>
          <w:szCs w:val="24"/>
        </w:rPr>
        <w:t>eliminated</w:t>
      </w:r>
      <w:r w:rsidR="00F87DEB" w:rsidRPr="00F87DEB">
        <w:rPr>
          <w:rFonts w:ascii="Calibri" w:eastAsia="Calibri" w:hAnsi="Calibri" w:cs="Calibri"/>
          <w:i/>
          <w:iCs/>
          <w:sz w:val="24"/>
          <w:szCs w:val="24"/>
        </w:rPr>
        <w:t>,</w:t>
      </w:r>
      <w:r w:rsidR="00F87DEB">
        <w:rPr>
          <w:rFonts w:ascii="Calibri" w:eastAsia="Calibri" w:hAnsi="Calibri" w:cs="Calibri"/>
          <w:sz w:val="24"/>
          <w:szCs w:val="24"/>
        </w:rPr>
        <w:t xml:space="preserve"> provide them with the Employee Transitions Resource Guide.</w:t>
      </w:r>
    </w:p>
    <w:tbl>
      <w:tblPr>
        <w:tblStyle w:val="TableGrid"/>
        <w:tblW w:w="106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620"/>
      </w:tblGrid>
      <w:tr w:rsidR="00626D55" w:rsidRPr="00CA5A4C" w14:paraId="6F58DBC9" w14:textId="77777777" w:rsidTr="00F01AD2">
        <w:tc>
          <w:tcPr>
            <w:tcW w:w="10620" w:type="dxa"/>
            <w:shd w:val="clear" w:color="auto" w:fill="C6D9F1" w:themeFill="text2" w:themeFillTint="33"/>
          </w:tcPr>
          <w:p w14:paraId="5678B231" w14:textId="77777777" w:rsidR="00626D55" w:rsidRPr="00CA5A4C" w:rsidRDefault="00626D55" w:rsidP="00F01AD2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CA5A4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Compliance</w:t>
            </w:r>
          </w:p>
        </w:tc>
      </w:tr>
    </w:tbl>
    <w:p w14:paraId="5711C663" w14:textId="7F099716" w:rsidR="00303C0E" w:rsidRPr="00F01AD2" w:rsidRDefault="005A6ECD" w:rsidP="00303C0E">
      <w:pPr>
        <w:ind w:left="-360"/>
        <w:rPr>
          <w:rFonts w:ascii="Calibri" w:eastAsia="Calibri" w:hAnsi="Calibri" w:cs="Calibri"/>
          <w:color w:val="EE0000"/>
          <w:sz w:val="24"/>
          <w:szCs w:val="24"/>
        </w:rPr>
      </w:pPr>
      <w:sdt>
        <w:sdtPr>
          <w:rPr>
            <w:rFonts w:ascii="Calibri" w:eastAsia="Calibri" w:hAnsi="Calibri" w:cs="Calibri"/>
            <w:sz w:val="24"/>
            <w:szCs w:val="24"/>
          </w:rPr>
          <w:id w:val="1727106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1326"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 w:rsidR="00303C0E" w:rsidRPr="00F01AD2">
        <w:rPr>
          <w:rFonts w:ascii="Calibri" w:eastAsia="Calibri" w:hAnsi="Calibri" w:cs="Calibri"/>
          <w:i/>
          <w:iCs/>
          <w:color w:val="EE0000"/>
          <w:sz w:val="24"/>
          <w:szCs w:val="24"/>
        </w:rPr>
        <w:t>If an employee resides in New York</w:t>
      </w:r>
      <w:r w:rsidR="00F01AD2">
        <w:rPr>
          <w:rFonts w:ascii="Calibri" w:eastAsia="Calibri" w:hAnsi="Calibri" w:cs="Calibri"/>
          <w:i/>
          <w:iCs/>
          <w:color w:val="EE0000"/>
          <w:sz w:val="24"/>
          <w:szCs w:val="24"/>
        </w:rPr>
        <w:t xml:space="preserve">, </w:t>
      </w:r>
      <w:r w:rsidR="00303C0E" w:rsidRPr="00F01AD2">
        <w:rPr>
          <w:rFonts w:ascii="Calibri" w:eastAsia="Calibri" w:hAnsi="Calibri" w:cs="Calibri"/>
          <w:i/>
          <w:iCs/>
          <w:color w:val="EE0000"/>
          <w:sz w:val="24"/>
          <w:szCs w:val="24"/>
        </w:rPr>
        <w:t>New Jersey</w:t>
      </w:r>
      <w:r w:rsidR="00303C0E" w:rsidRPr="00F01AD2">
        <w:rPr>
          <w:rFonts w:ascii="Calibri" w:eastAsia="Calibri" w:hAnsi="Calibri" w:cs="Calibri"/>
          <w:color w:val="EE0000"/>
          <w:sz w:val="24"/>
          <w:szCs w:val="24"/>
        </w:rPr>
        <w:t>,</w:t>
      </w:r>
      <w:r w:rsidR="00F01AD2">
        <w:rPr>
          <w:rFonts w:ascii="Calibri" w:eastAsia="Calibri" w:hAnsi="Calibri" w:cs="Calibri"/>
          <w:color w:val="EE0000"/>
          <w:sz w:val="24"/>
          <w:szCs w:val="24"/>
        </w:rPr>
        <w:t xml:space="preserve"> </w:t>
      </w:r>
      <w:r w:rsidR="00F01AD2" w:rsidRPr="00F01AD2">
        <w:rPr>
          <w:rFonts w:ascii="Calibri" w:eastAsia="Calibri" w:hAnsi="Calibri" w:cs="Calibri"/>
          <w:i/>
          <w:iCs/>
          <w:color w:val="EE0000"/>
          <w:sz w:val="24"/>
          <w:szCs w:val="24"/>
        </w:rPr>
        <w:t>or Connecticut</w:t>
      </w:r>
      <w:r w:rsidR="00303C0E" w:rsidRPr="00F01AD2">
        <w:rPr>
          <w:rFonts w:ascii="Calibri" w:eastAsia="Calibri" w:hAnsi="Calibri" w:cs="Calibri"/>
          <w:i/>
          <w:iCs/>
          <w:color w:val="EE0000"/>
          <w:sz w:val="24"/>
          <w:szCs w:val="24"/>
        </w:rPr>
        <w:t xml:space="preserve"> you </w:t>
      </w:r>
      <w:r w:rsidR="00303C0E" w:rsidRPr="00F01AD2">
        <w:rPr>
          <w:rFonts w:ascii="Calibri" w:eastAsia="Calibri" w:hAnsi="Calibri" w:cs="Calibri"/>
          <w:i/>
          <w:iCs/>
          <w:color w:val="EE0000"/>
          <w:sz w:val="24"/>
          <w:szCs w:val="24"/>
          <w:u w:val="single"/>
        </w:rPr>
        <w:t>must</w:t>
      </w:r>
      <w:r w:rsidR="00303C0E" w:rsidRPr="00F01AD2">
        <w:rPr>
          <w:rFonts w:ascii="Calibri" w:eastAsia="Calibri" w:hAnsi="Calibri" w:cs="Calibri"/>
          <w:i/>
          <w:iCs/>
          <w:color w:val="EE0000"/>
          <w:sz w:val="24"/>
          <w:szCs w:val="24"/>
        </w:rPr>
        <w:t xml:space="preserve"> provide them with their respective</w:t>
      </w:r>
      <w:r w:rsidR="00303C0E" w:rsidRPr="00F01AD2">
        <w:rPr>
          <w:rFonts w:ascii="Calibri" w:eastAsia="Calibri" w:hAnsi="Calibri" w:cs="Calibri"/>
          <w:color w:val="EE0000"/>
          <w:sz w:val="24"/>
          <w:szCs w:val="24"/>
        </w:rPr>
        <w:t xml:space="preserve"> </w:t>
      </w:r>
      <w:hyperlink r:id="rId7" w:history="1">
        <w:r w:rsidR="00303C0E" w:rsidRPr="00303C0E">
          <w:rPr>
            <w:rStyle w:val="Hyperlink"/>
            <w:rFonts w:ascii="Calibri" w:eastAsia="Calibri" w:hAnsi="Calibri" w:cs="Calibri"/>
            <w:sz w:val="24"/>
            <w:szCs w:val="24"/>
          </w:rPr>
          <w:t>New York Record of Employment</w:t>
        </w:r>
      </w:hyperlink>
      <w:r w:rsidR="00F01AD2">
        <w:rPr>
          <w:rFonts w:ascii="Calibri" w:eastAsia="Calibri" w:hAnsi="Calibri" w:cs="Calibri"/>
          <w:sz w:val="24"/>
          <w:szCs w:val="24"/>
        </w:rPr>
        <w:t xml:space="preserve">, </w:t>
      </w:r>
      <w:hyperlink r:id="rId8" w:history="1">
        <w:r w:rsidR="00303C0E" w:rsidRPr="00303C0E">
          <w:rPr>
            <w:rStyle w:val="Hyperlink"/>
            <w:rFonts w:ascii="Calibri" w:eastAsia="Calibri" w:hAnsi="Calibri" w:cs="Calibri"/>
            <w:sz w:val="24"/>
            <w:szCs w:val="24"/>
          </w:rPr>
          <w:t>New Jersey Claiming Unemployment Benefits</w:t>
        </w:r>
      </w:hyperlink>
      <w:r w:rsidR="00F01AD2">
        <w:t xml:space="preserve">, or </w:t>
      </w:r>
      <w:hyperlink r:id="rId9" w:history="1">
        <w:r w:rsidR="00F01AD2" w:rsidRPr="00F01AD2">
          <w:rPr>
            <w:rStyle w:val="Hyperlink"/>
          </w:rPr>
          <w:t>Connecticut Unemployment Notice</w:t>
        </w:r>
      </w:hyperlink>
      <w:r w:rsidR="00303C0E">
        <w:rPr>
          <w:rFonts w:ascii="Calibri" w:eastAsia="Calibri" w:hAnsi="Calibri" w:cs="Calibri"/>
          <w:sz w:val="24"/>
          <w:szCs w:val="24"/>
        </w:rPr>
        <w:t xml:space="preserve"> form within five days of their separation. </w:t>
      </w:r>
      <w:r w:rsidR="00F01AD2" w:rsidRPr="00F01AD2">
        <w:rPr>
          <w:rFonts w:ascii="Calibri" w:eastAsia="Calibri" w:hAnsi="Calibri" w:cs="Calibri"/>
          <w:color w:val="EE0000"/>
          <w:sz w:val="24"/>
          <w:szCs w:val="24"/>
        </w:rPr>
        <w:t>If the employee lives in any other state, please contact Ursula Bollini at ub2@columbia.edu.</w:t>
      </w:r>
    </w:p>
    <w:tbl>
      <w:tblPr>
        <w:tblStyle w:val="TableGrid"/>
        <w:tblW w:w="10625" w:type="dxa"/>
        <w:tblInd w:w="-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625"/>
      </w:tblGrid>
      <w:tr w:rsidR="002D1326" w:rsidRPr="00B106D2" w14:paraId="4BA905CD" w14:textId="77777777" w:rsidTr="00F01AD2">
        <w:tc>
          <w:tcPr>
            <w:tcW w:w="10625" w:type="dxa"/>
            <w:shd w:val="clear" w:color="auto" w:fill="C6D9F1" w:themeFill="text2" w:themeFillTint="33"/>
          </w:tcPr>
          <w:p w14:paraId="3B2D15C5" w14:textId="77777777" w:rsidR="002D1326" w:rsidRPr="00B106D2" w:rsidRDefault="002D1326" w:rsidP="00B6330C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B106D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Transition &amp; Exit Planning</w:t>
            </w:r>
          </w:p>
        </w:tc>
      </w:tr>
    </w:tbl>
    <w:p w14:paraId="787B7C00" w14:textId="17E817D9" w:rsidR="00F87DEB" w:rsidRPr="00F87DEB" w:rsidRDefault="005A6ECD" w:rsidP="00F87DEB">
      <w:pPr>
        <w:ind w:left="-360"/>
        <w:rPr>
          <w:rFonts w:ascii="Calibri" w:eastAsia="Calibri" w:hAnsi="Calibri" w:cs="Calibri"/>
          <w:b/>
          <w:bCs/>
          <w:sz w:val="24"/>
          <w:szCs w:val="24"/>
        </w:rPr>
      </w:pPr>
      <w:sdt>
        <w:sdtPr>
          <w:rPr>
            <w:rFonts w:ascii="Calibri" w:eastAsia="Calibri" w:hAnsi="Calibri" w:cs="Calibri"/>
            <w:sz w:val="24"/>
            <w:szCs w:val="24"/>
          </w:rPr>
          <w:id w:val="-457490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0C59"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 w:rsidR="00F87DEB">
        <w:rPr>
          <w:rFonts w:ascii="Calibri" w:eastAsia="Calibri" w:hAnsi="Calibri" w:cs="Calibri"/>
          <w:sz w:val="24"/>
          <w:szCs w:val="24"/>
        </w:rPr>
        <w:t>Work with the employee’s manager to transition work assignments</w:t>
      </w:r>
      <w:r w:rsidR="00EB0C59">
        <w:rPr>
          <w:rFonts w:ascii="Calibri" w:eastAsia="Calibri" w:hAnsi="Calibri" w:cs="Calibri"/>
          <w:sz w:val="24"/>
          <w:szCs w:val="24"/>
        </w:rPr>
        <w:t>.</w:t>
      </w:r>
    </w:p>
    <w:p w14:paraId="0637A613" w14:textId="74C8DB8B" w:rsidR="00EB0C59" w:rsidRPr="00EB0C59" w:rsidRDefault="005A6ECD" w:rsidP="00F87DEB">
      <w:pPr>
        <w:ind w:left="-360"/>
        <w:rPr>
          <w:rFonts w:ascii="Calibri" w:eastAsia="Calibri" w:hAnsi="Calibri" w:cs="Calibri"/>
          <w:sz w:val="24"/>
          <w:szCs w:val="24"/>
        </w:rPr>
      </w:pPr>
      <w:sdt>
        <w:sdtPr>
          <w:rPr>
            <w:rFonts w:ascii="Calibri" w:eastAsia="Calibri" w:hAnsi="Calibri" w:cs="Calibri"/>
            <w:sz w:val="24"/>
            <w:szCs w:val="24"/>
          </w:rPr>
          <w:id w:val="-1091233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0C59"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 w:rsidR="00EB0C59">
        <w:rPr>
          <w:rFonts w:ascii="Calibri" w:eastAsia="Calibri" w:hAnsi="Calibri" w:cs="Calibri"/>
          <w:i/>
          <w:iCs/>
          <w:sz w:val="24"/>
          <w:szCs w:val="24"/>
        </w:rPr>
        <w:t xml:space="preserve"> If the employee is voluntarily separating, </w:t>
      </w:r>
      <w:r w:rsidR="00EB0C59">
        <w:rPr>
          <w:rFonts w:ascii="Calibri" w:eastAsia="Calibri" w:hAnsi="Calibri" w:cs="Calibri"/>
          <w:sz w:val="24"/>
          <w:szCs w:val="24"/>
        </w:rPr>
        <w:t>you may administer an Exit Survey.</w:t>
      </w:r>
    </w:p>
    <w:p w14:paraId="46493CFD" w14:textId="7DC3150F" w:rsidR="00F87DEB" w:rsidRDefault="005A6ECD" w:rsidP="00F87DEB">
      <w:pPr>
        <w:ind w:left="-360"/>
        <w:rPr>
          <w:rFonts w:ascii="Calibri" w:eastAsia="Calibri" w:hAnsi="Calibri" w:cs="Calibri"/>
          <w:sz w:val="24"/>
          <w:szCs w:val="24"/>
        </w:rPr>
      </w:pPr>
      <w:sdt>
        <w:sdtPr>
          <w:rPr>
            <w:rFonts w:ascii="Calibri" w:eastAsia="Calibri" w:hAnsi="Calibri" w:cs="Calibri"/>
            <w:sz w:val="24"/>
            <w:szCs w:val="24"/>
          </w:rPr>
          <w:id w:val="19086438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0C59"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 w:rsidR="00EB0C59" w:rsidRPr="00F87DEB">
        <w:rPr>
          <w:rFonts w:ascii="Calibri" w:eastAsia="Calibri" w:hAnsi="Calibri" w:cs="Calibri"/>
          <w:i/>
          <w:iCs/>
          <w:sz w:val="24"/>
          <w:szCs w:val="24"/>
        </w:rPr>
        <w:t xml:space="preserve"> If </w:t>
      </w:r>
      <w:r w:rsidR="00626D55">
        <w:rPr>
          <w:rFonts w:ascii="Calibri" w:eastAsia="Calibri" w:hAnsi="Calibri" w:cs="Calibri"/>
          <w:i/>
          <w:iCs/>
          <w:sz w:val="24"/>
          <w:szCs w:val="24"/>
        </w:rPr>
        <w:t>the</w:t>
      </w:r>
      <w:r w:rsidR="00EB0C59" w:rsidRPr="00F87DEB">
        <w:rPr>
          <w:rFonts w:ascii="Calibri" w:eastAsia="Calibri" w:hAnsi="Calibri" w:cs="Calibri"/>
          <w:i/>
          <w:iCs/>
          <w:sz w:val="24"/>
          <w:szCs w:val="24"/>
        </w:rPr>
        <w:t xml:space="preserve"> employee’s position is </w:t>
      </w:r>
      <w:r w:rsidR="00626D55">
        <w:rPr>
          <w:rFonts w:ascii="Calibri" w:eastAsia="Calibri" w:hAnsi="Calibri" w:cs="Calibri"/>
          <w:i/>
          <w:iCs/>
          <w:sz w:val="24"/>
          <w:szCs w:val="24"/>
        </w:rPr>
        <w:t>eliminated</w:t>
      </w:r>
      <w:r w:rsidR="00EB0C59" w:rsidRPr="00F87DEB">
        <w:rPr>
          <w:rFonts w:ascii="Calibri" w:eastAsia="Calibri" w:hAnsi="Calibri" w:cs="Calibri"/>
          <w:i/>
          <w:iCs/>
          <w:sz w:val="24"/>
          <w:szCs w:val="24"/>
        </w:rPr>
        <w:t>,</w:t>
      </w:r>
      <w:r w:rsidR="00EB0C59">
        <w:rPr>
          <w:rFonts w:ascii="Calibri" w:eastAsia="Calibri" w:hAnsi="Calibri" w:cs="Calibri"/>
          <w:sz w:val="24"/>
          <w:szCs w:val="24"/>
        </w:rPr>
        <w:t xml:space="preserve"> work with the manager to determine if the employee needs to report to work before their last day.</w:t>
      </w:r>
    </w:p>
    <w:tbl>
      <w:tblPr>
        <w:tblStyle w:val="TableGrid"/>
        <w:tblW w:w="106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620"/>
      </w:tblGrid>
      <w:tr w:rsidR="002D1326" w:rsidRPr="002E3501" w14:paraId="7C6E320A" w14:textId="77777777" w:rsidTr="00F01AD2">
        <w:tc>
          <w:tcPr>
            <w:tcW w:w="10620" w:type="dxa"/>
            <w:shd w:val="clear" w:color="auto" w:fill="C6D9F1" w:themeFill="text2" w:themeFillTint="33"/>
          </w:tcPr>
          <w:p w14:paraId="78374C11" w14:textId="77777777" w:rsidR="002D1326" w:rsidRPr="002E3501" w:rsidRDefault="002D1326" w:rsidP="00B6330C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2E3501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IT &amp; Access</w:t>
            </w:r>
          </w:p>
        </w:tc>
      </w:tr>
    </w:tbl>
    <w:p w14:paraId="7638465E" w14:textId="280F41BE" w:rsidR="00EB0C59" w:rsidRDefault="005A6ECD" w:rsidP="00EB0C59">
      <w:pPr>
        <w:ind w:left="-360"/>
        <w:rPr>
          <w:rFonts w:ascii="Calibri" w:eastAsia="Calibri" w:hAnsi="Calibri" w:cs="Calibri"/>
          <w:sz w:val="24"/>
          <w:szCs w:val="24"/>
        </w:rPr>
      </w:pPr>
      <w:sdt>
        <w:sdtPr>
          <w:rPr>
            <w:rFonts w:ascii="Calibri" w:eastAsia="Calibri" w:hAnsi="Calibri" w:cs="Calibri"/>
            <w:sz w:val="24"/>
            <w:szCs w:val="24"/>
          </w:rPr>
          <w:id w:val="-1001961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0C59"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 w:rsidR="00EB0C59">
        <w:rPr>
          <w:rFonts w:ascii="Calibri" w:eastAsia="Calibri" w:hAnsi="Calibri" w:cs="Calibri"/>
          <w:sz w:val="24"/>
          <w:szCs w:val="24"/>
        </w:rPr>
        <w:t xml:space="preserve"> Disable systems access (email, network, apps).</w:t>
      </w:r>
    </w:p>
    <w:p w14:paraId="5E9BBEF2" w14:textId="6D9C35F9" w:rsidR="00EB0C59" w:rsidRDefault="005A6ECD" w:rsidP="00EB0C59">
      <w:pPr>
        <w:ind w:left="-360"/>
        <w:rPr>
          <w:rFonts w:ascii="Calibri" w:eastAsia="Calibri" w:hAnsi="Calibri" w:cs="Calibri"/>
          <w:sz w:val="24"/>
          <w:szCs w:val="24"/>
        </w:rPr>
      </w:pPr>
      <w:sdt>
        <w:sdtPr>
          <w:rPr>
            <w:rFonts w:ascii="Calibri" w:eastAsia="Calibri" w:hAnsi="Calibri" w:cs="Calibri"/>
            <w:sz w:val="24"/>
            <w:szCs w:val="24"/>
          </w:rPr>
          <w:id w:val="-659382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0C59"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 w:rsidR="00EB0C59">
        <w:rPr>
          <w:rFonts w:ascii="Calibri" w:eastAsia="Calibri" w:hAnsi="Calibri" w:cs="Calibri"/>
          <w:sz w:val="24"/>
          <w:szCs w:val="24"/>
        </w:rPr>
        <w:t xml:space="preserve"> Forward email (bounce-back or redirect message) and voicemail.</w:t>
      </w:r>
    </w:p>
    <w:p w14:paraId="2C0AF7F8" w14:textId="3BFA7254" w:rsidR="00EB0C59" w:rsidRDefault="005A6ECD" w:rsidP="00EB0C59">
      <w:pPr>
        <w:ind w:left="-360"/>
        <w:rPr>
          <w:rFonts w:ascii="Calibri" w:eastAsia="Calibri" w:hAnsi="Calibri" w:cs="Calibri"/>
          <w:sz w:val="24"/>
          <w:szCs w:val="24"/>
        </w:rPr>
      </w:pPr>
      <w:sdt>
        <w:sdtPr>
          <w:rPr>
            <w:rFonts w:ascii="Calibri" w:eastAsia="Calibri" w:hAnsi="Calibri" w:cs="Calibri"/>
            <w:sz w:val="24"/>
            <w:szCs w:val="24"/>
          </w:rPr>
          <w:id w:val="9667056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0C59"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 w:rsidR="00EB0C59">
        <w:rPr>
          <w:rFonts w:ascii="Calibri" w:eastAsia="Calibri" w:hAnsi="Calibri" w:cs="Calibri"/>
          <w:sz w:val="24"/>
          <w:szCs w:val="24"/>
        </w:rPr>
        <w:t xml:space="preserve"> Download local drive and Google Drive files for knowledge transfer.</w:t>
      </w:r>
    </w:p>
    <w:p w14:paraId="4B21B312" w14:textId="3FA9236E" w:rsidR="00EB0C59" w:rsidRDefault="005A6ECD" w:rsidP="00EB0C59">
      <w:pPr>
        <w:ind w:left="-360"/>
        <w:rPr>
          <w:rFonts w:ascii="Calibri" w:eastAsia="Calibri" w:hAnsi="Calibri" w:cs="Calibri"/>
          <w:sz w:val="24"/>
          <w:szCs w:val="24"/>
        </w:rPr>
      </w:pPr>
      <w:sdt>
        <w:sdtPr>
          <w:rPr>
            <w:rFonts w:ascii="Calibri" w:eastAsia="Calibri" w:hAnsi="Calibri" w:cs="Calibri"/>
            <w:sz w:val="24"/>
            <w:szCs w:val="24"/>
          </w:rPr>
          <w:id w:val="6040794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0C59"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 w:rsidR="00EB0C59">
        <w:rPr>
          <w:rFonts w:ascii="Calibri" w:eastAsia="Calibri" w:hAnsi="Calibri" w:cs="Calibri"/>
          <w:i/>
          <w:iCs/>
          <w:sz w:val="24"/>
          <w:szCs w:val="24"/>
        </w:rPr>
        <w:t xml:space="preserve"> If an employee’s position is being involuntarily terminated, </w:t>
      </w:r>
      <w:r w:rsidR="00EB0C59">
        <w:rPr>
          <w:rFonts w:ascii="Calibri" w:eastAsia="Calibri" w:hAnsi="Calibri" w:cs="Calibri"/>
          <w:sz w:val="24"/>
          <w:szCs w:val="24"/>
        </w:rPr>
        <w:t xml:space="preserve">consult with your HRBP on whether the Urgent Termination Process is needed to address their IT systems’ access. </w:t>
      </w:r>
    </w:p>
    <w:tbl>
      <w:tblPr>
        <w:tblStyle w:val="TableGrid"/>
        <w:tblW w:w="106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620"/>
      </w:tblGrid>
      <w:tr w:rsidR="002D1326" w:rsidRPr="00B7752E" w14:paraId="2079C27B" w14:textId="77777777" w:rsidTr="00F01AD2">
        <w:tc>
          <w:tcPr>
            <w:tcW w:w="10620" w:type="dxa"/>
            <w:shd w:val="clear" w:color="auto" w:fill="C6D9F1" w:themeFill="text2" w:themeFillTint="33"/>
          </w:tcPr>
          <w:p w14:paraId="4EFECFE1" w14:textId="77777777" w:rsidR="002D1326" w:rsidRPr="00B7752E" w:rsidRDefault="002D1326" w:rsidP="00F01AD2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B7752E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Collection of University Property</w:t>
            </w:r>
          </w:p>
        </w:tc>
      </w:tr>
    </w:tbl>
    <w:p w14:paraId="051B5CE6" w14:textId="7758B6D2" w:rsidR="00EB0C59" w:rsidRDefault="005A6ECD" w:rsidP="00EB0C59">
      <w:pPr>
        <w:ind w:left="-360"/>
        <w:rPr>
          <w:rFonts w:ascii="Calibri" w:eastAsia="Calibri" w:hAnsi="Calibri" w:cs="Calibri"/>
          <w:sz w:val="24"/>
          <w:szCs w:val="24"/>
        </w:rPr>
      </w:pPr>
      <w:sdt>
        <w:sdtPr>
          <w:rPr>
            <w:rFonts w:ascii="Calibri" w:eastAsia="Calibri" w:hAnsi="Calibri" w:cs="Calibri"/>
            <w:sz w:val="24"/>
            <w:szCs w:val="24"/>
          </w:rPr>
          <w:id w:val="2325839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0C59"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 w:rsidR="00EB0C59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r w:rsidR="00EB0C59">
        <w:rPr>
          <w:rFonts w:ascii="Calibri" w:eastAsia="Calibri" w:hAnsi="Calibri" w:cs="Calibri"/>
          <w:sz w:val="24"/>
          <w:szCs w:val="24"/>
        </w:rPr>
        <w:t>Collect CUID badge and keys.</w:t>
      </w:r>
    </w:p>
    <w:p w14:paraId="23D78B3E" w14:textId="1F631BB4" w:rsidR="00EB0C59" w:rsidRPr="00EB0C59" w:rsidRDefault="005A6ECD" w:rsidP="00EB0C59">
      <w:pPr>
        <w:ind w:left="-360"/>
        <w:rPr>
          <w:rFonts w:ascii="Calibri" w:eastAsia="Calibri" w:hAnsi="Calibri" w:cs="Calibri"/>
          <w:sz w:val="24"/>
          <w:szCs w:val="24"/>
        </w:rPr>
      </w:pPr>
      <w:sdt>
        <w:sdtPr>
          <w:rPr>
            <w:rFonts w:ascii="Calibri" w:eastAsia="Calibri" w:hAnsi="Calibri" w:cs="Calibri"/>
            <w:sz w:val="24"/>
            <w:szCs w:val="24"/>
          </w:rPr>
          <w:id w:val="1121198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0C59"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 w:rsidR="00EB0C59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r w:rsidR="00EB0C59">
        <w:rPr>
          <w:rFonts w:ascii="Calibri" w:eastAsia="Calibri" w:hAnsi="Calibri" w:cs="Calibri"/>
          <w:sz w:val="24"/>
          <w:szCs w:val="24"/>
        </w:rPr>
        <w:t>Collect laptop, cellphone, and any other University issued technology.</w:t>
      </w:r>
    </w:p>
    <w:p w14:paraId="74CE0A79" w14:textId="45E1E750" w:rsidR="00EB0C59" w:rsidRDefault="005A6ECD" w:rsidP="00EB0C59">
      <w:pPr>
        <w:ind w:left="-360"/>
        <w:rPr>
          <w:rFonts w:ascii="Calibri" w:eastAsia="Calibri" w:hAnsi="Calibri" w:cs="Calibri"/>
          <w:sz w:val="24"/>
          <w:szCs w:val="24"/>
        </w:rPr>
      </w:pPr>
      <w:sdt>
        <w:sdtPr>
          <w:rPr>
            <w:rFonts w:ascii="Calibri" w:eastAsia="Calibri" w:hAnsi="Calibri" w:cs="Calibri"/>
            <w:sz w:val="24"/>
            <w:szCs w:val="24"/>
          </w:rPr>
          <w:id w:val="18845961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0C59"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 w:rsidR="00EB0C59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r w:rsidR="00EB0C59">
        <w:rPr>
          <w:rFonts w:ascii="Calibri" w:eastAsia="Calibri" w:hAnsi="Calibri" w:cs="Calibri"/>
          <w:sz w:val="24"/>
          <w:szCs w:val="24"/>
        </w:rPr>
        <w:t>Ensure the employee collects all personal belongings from the worksite.</w:t>
      </w:r>
    </w:p>
    <w:tbl>
      <w:tblPr>
        <w:tblStyle w:val="TableGrid"/>
        <w:tblW w:w="106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620"/>
      </w:tblGrid>
      <w:tr w:rsidR="002D1326" w:rsidRPr="008E75CC" w14:paraId="11674AB8" w14:textId="77777777" w:rsidTr="00F01AD2">
        <w:tc>
          <w:tcPr>
            <w:tcW w:w="10620" w:type="dxa"/>
            <w:shd w:val="clear" w:color="auto" w:fill="C6D9F1" w:themeFill="text2" w:themeFillTint="33"/>
          </w:tcPr>
          <w:p w14:paraId="25A3A114" w14:textId="77777777" w:rsidR="002D1326" w:rsidRPr="008E75CC" w:rsidRDefault="002D1326" w:rsidP="00F01AD2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8E75C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HRIS &amp; Payroll Transactions</w:t>
            </w:r>
          </w:p>
        </w:tc>
      </w:tr>
    </w:tbl>
    <w:p w14:paraId="49B9B575" w14:textId="0BEFB28F" w:rsidR="00EB0C59" w:rsidRDefault="005A6ECD" w:rsidP="00EB0C59">
      <w:pPr>
        <w:ind w:left="-360"/>
        <w:rPr>
          <w:rFonts w:ascii="Calibri" w:eastAsia="Calibri" w:hAnsi="Calibri" w:cs="Calibri"/>
          <w:sz w:val="24"/>
          <w:szCs w:val="24"/>
        </w:rPr>
      </w:pPr>
      <w:sdt>
        <w:sdtPr>
          <w:rPr>
            <w:rFonts w:ascii="Calibri" w:eastAsia="Calibri" w:hAnsi="Calibri" w:cs="Calibri"/>
            <w:sz w:val="24"/>
            <w:szCs w:val="24"/>
          </w:rPr>
          <w:id w:val="185414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0C59"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 w:rsidR="00EB0C59">
        <w:rPr>
          <w:rFonts w:ascii="Calibri" w:eastAsia="Calibri" w:hAnsi="Calibri" w:cs="Calibri"/>
          <w:sz w:val="24"/>
          <w:szCs w:val="24"/>
        </w:rPr>
        <w:t xml:space="preserve"> Process the separation in PAC. Consult your HRBP on the correct Action Reason Code to use.</w:t>
      </w:r>
    </w:p>
    <w:p w14:paraId="09F16098" w14:textId="2FCC7D2C" w:rsidR="00EB0C59" w:rsidRDefault="005A6ECD" w:rsidP="00EB0C59">
      <w:pPr>
        <w:ind w:left="-360"/>
        <w:rPr>
          <w:rFonts w:ascii="Calibri" w:eastAsia="Calibri" w:hAnsi="Calibri" w:cs="Calibri"/>
          <w:sz w:val="24"/>
          <w:szCs w:val="24"/>
        </w:rPr>
      </w:pPr>
      <w:sdt>
        <w:sdtPr>
          <w:rPr>
            <w:rFonts w:ascii="Calibri" w:eastAsia="Calibri" w:hAnsi="Calibri" w:cs="Calibri"/>
            <w:sz w:val="24"/>
            <w:szCs w:val="24"/>
          </w:rPr>
          <w:id w:val="1889632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0C59"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 w:rsidR="00EB0C59">
        <w:rPr>
          <w:rFonts w:ascii="Calibri" w:eastAsia="Calibri" w:hAnsi="Calibri" w:cs="Calibri"/>
          <w:sz w:val="24"/>
          <w:szCs w:val="24"/>
        </w:rPr>
        <w:t xml:space="preserve"> Pay out accrued and unused vacation and personal time, if applicable.</w:t>
      </w:r>
    </w:p>
    <w:p w14:paraId="0A21ECE2" w14:textId="69D379EC" w:rsidR="00F87DEB" w:rsidRDefault="00001EF7" w:rsidP="00001EF7">
      <w:pPr>
        <w:ind w:left="-360"/>
        <w:rPr>
          <w:rFonts w:ascii="Calibri" w:eastAsia="Calibri" w:hAnsi="Calibri" w:cs="Calibri"/>
          <w:sz w:val="24"/>
          <w:szCs w:val="24"/>
        </w:rPr>
      </w:pPr>
      <w:sdt>
        <w:sdtPr>
          <w:rPr>
            <w:rFonts w:ascii="Calibri" w:eastAsia="Calibri" w:hAnsi="Calibri" w:cs="Calibri"/>
            <w:sz w:val="24"/>
            <w:szCs w:val="24"/>
          </w:rPr>
          <w:id w:val="-8686796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 w:rsidR="00F01AD2"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z w:val="24"/>
          <w:szCs w:val="24"/>
        </w:rPr>
        <w:t xml:space="preserve">there is </w:t>
      </w:r>
      <w:r w:rsidR="00F01AD2">
        <w:rPr>
          <w:rFonts w:ascii="Calibri" w:eastAsia="Calibri" w:hAnsi="Calibri" w:cs="Calibri"/>
          <w:sz w:val="24"/>
          <w:szCs w:val="24"/>
        </w:rPr>
        <w:t>a severance/separation payment</w:t>
      </w:r>
      <w:r>
        <w:rPr>
          <w:rFonts w:ascii="Calibri" w:eastAsia="Calibri" w:hAnsi="Calibri" w:cs="Calibri"/>
          <w:sz w:val="24"/>
          <w:szCs w:val="24"/>
        </w:rPr>
        <w:t>, submit a separate PAF to process payment.</w:t>
      </w:r>
    </w:p>
    <w:sectPr w:rsidR="00F87DEB" w:rsidSect="00F01AD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BD07F3" w14:textId="77777777" w:rsidR="005A6ECD" w:rsidRDefault="005A6ECD">
      <w:pPr>
        <w:spacing w:line="240" w:lineRule="auto"/>
      </w:pPr>
      <w:r>
        <w:separator/>
      </w:r>
    </w:p>
  </w:endnote>
  <w:endnote w:type="continuationSeparator" w:id="0">
    <w:p w14:paraId="33B69C58" w14:textId="77777777" w:rsidR="005A6ECD" w:rsidRDefault="005A6E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FED33CB-58F5-432F-9567-EC0A1E536493}"/>
    <w:embedBold r:id="rId2" w:fontKey="{11C9689A-B850-4C4B-83EE-548106D35423}"/>
    <w:embedItalic r:id="rId3" w:fontKey="{F3126FB4-285C-4398-A127-EF2DDBB666E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EAC20946-7412-48AA-A5B7-202AF37ECA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8C574E5-4789-4FCF-9D01-864D301DA6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19CF7" w14:textId="77777777" w:rsidR="00001EF7" w:rsidRDefault="00001E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8088986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0C64BEB" w14:textId="28EEB3C4" w:rsidR="007F37B9" w:rsidRDefault="00981D3C" w:rsidP="00F01AD2">
            <w:pPr>
              <w:pStyle w:val="Footer"/>
              <w:ind w:left="3960" w:firstLine="4680"/>
              <w:jc w:val="center"/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Rev. </w:t>
            </w:r>
            <w:r w:rsidR="00001EF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1.2026</w:t>
            </w:r>
          </w:p>
        </w:sdtContent>
      </w:sdt>
    </w:sdtContent>
  </w:sdt>
  <w:p w14:paraId="1445AEA4" w14:textId="77777777" w:rsidR="008C6A7C" w:rsidRDefault="008C6A7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642C0" w14:textId="77777777" w:rsidR="00001EF7" w:rsidRDefault="00001E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E1F09" w14:textId="77777777" w:rsidR="005A6ECD" w:rsidRDefault="005A6ECD">
      <w:pPr>
        <w:spacing w:line="240" w:lineRule="auto"/>
      </w:pPr>
      <w:r>
        <w:separator/>
      </w:r>
    </w:p>
  </w:footnote>
  <w:footnote w:type="continuationSeparator" w:id="0">
    <w:p w14:paraId="10D4C0D0" w14:textId="77777777" w:rsidR="005A6ECD" w:rsidRDefault="005A6E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E5A15" w14:textId="77777777" w:rsidR="00001EF7" w:rsidRDefault="00001E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2B75F" w14:textId="12C8E40D" w:rsidR="008C6A7C" w:rsidRDefault="00B6330C">
    <w:r w:rsidRPr="00B6330C">
      <w:rPr>
        <w:noProof/>
      </w:rPr>
      <w:t xml:space="preserve"> </w:t>
    </w:r>
    <w:r>
      <w:rPr>
        <w:noProof/>
      </w:rPr>
      <w:drawing>
        <wp:inline distT="0" distB="0" distL="0" distR="0" wp14:anchorId="2BDBD582" wp14:editId="39332F9A">
          <wp:extent cx="3696970" cy="552450"/>
          <wp:effectExtent l="0" t="0" r="0" b="0"/>
          <wp:docPr id="10" name="Picture 1" descr="Blue text on a black background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" descr="Blue text on a black background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96970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4F30F" w14:textId="77777777" w:rsidR="00001EF7" w:rsidRDefault="00001E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83794"/>
    <w:multiLevelType w:val="multilevel"/>
    <w:tmpl w:val="DE0287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8A6B11"/>
    <w:multiLevelType w:val="multilevel"/>
    <w:tmpl w:val="6F5EC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E117B60"/>
    <w:multiLevelType w:val="multilevel"/>
    <w:tmpl w:val="A4DADA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8BC4A54"/>
    <w:multiLevelType w:val="multilevel"/>
    <w:tmpl w:val="5AB66D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F4623F8"/>
    <w:multiLevelType w:val="multilevel"/>
    <w:tmpl w:val="1C66C6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0181C63"/>
    <w:multiLevelType w:val="multilevel"/>
    <w:tmpl w:val="79787F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8561246"/>
    <w:multiLevelType w:val="multilevel"/>
    <w:tmpl w:val="58F4DA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A5D77ED"/>
    <w:multiLevelType w:val="multilevel"/>
    <w:tmpl w:val="3AD0B3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CB26F4D"/>
    <w:multiLevelType w:val="multilevel"/>
    <w:tmpl w:val="F1CA90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34E5315"/>
    <w:multiLevelType w:val="multilevel"/>
    <w:tmpl w:val="31F00A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64497179">
    <w:abstractNumId w:val="8"/>
  </w:num>
  <w:num w:numId="2" w16cid:durableId="1155606304">
    <w:abstractNumId w:val="7"/>
  </w:num>
  <w:num w:numId="3" w16cid:durableId="206643498">
    <w:abstractNumId w:val="1"/>
  </w:num>
  <w:num w:numId="4" w16cid:durableId="1048332993">
    <w:abstractNumId w:val="4"/>
  </w:num>
  <w:num w:numId="5" w16cid:durableId="191965123">
    <w:abstractNumId w:val="3"/>
  </w:num>
  <w:num w:numId="6" w16cid:durableId="393548144">
    <w:abstractNumId w:val="6"/>
  </w:num>
  <w:num w:numId="7" w16cid:durableId="16200018">
    <w:abstractNumId w:val="5"/>
  </w:num>
  <w:num w:numId="8" w16cid:durableId="1953777953">
    <w:abstractNumId w:val="2"/>
  </w:num>
  <w:num w:numId="9" w16cid:durableId="190150370">
    <w:abstractNumId w:val="9"/>
  </w:num>
  <w:num w:numId="10" w16cid:durableId="384335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A7C"/>
    <w:rsid w:val="00001EF7"/>
    <w:rsid w:val="00062372"/>
    <w:rsid w:val="0008717D"/>
    <w:rsid w:val="001201CD"/>
    <w:rsid w:val="00152B05"/>
    <w:rsid w:val="002D1326"/>
    <w:rsid w:val="00303C0E"/>
    <w:rsid w:val="003A705E"/>
    <w:rsid w:val="00474E71"/>
    <w:rsid w:val="005A6ECD"/>
    <w:rsid w:val="00626D55"/>
    <w:rsid w:val="007508B1"/>
    <w:rsid w:val="007F37B9"/>
    <w:rsid w:val="007F7EF6"/>
    <w:rsid w:val="00872548"/>
    <w:rsid w:val="008C6A7C"/>
    <w:rsid w:val="00981D3C"/>
    <w:rsid w:val="00B6330C"/>
    <w:rsid w:val="00C10E8A"/>
    <w:rsid w:val="00CE68FF"/>
    <w:rsid w:val="00DE3844"/>
    <w:rsid w:val="00DF5B1D"/>
    <w:rsid w:val="00E86885"/>
    <w:rsid w:val="00EB0C59"/>
    <w:rsid w:val="00F01AD2"/>
    <w:rsid w:val="00F15ECE"/>
    <w:rsid w:val="00F87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8C3A3F"/>
  <w15:docId w15:val="{1CAB484E-3768-4395-8702-2DFCCEE5B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7F37B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37B9"/>
  </w:style>
  <w:style w:type="paragraph" w:styleId="Footer">
    <w:name w:val="footer"/>
    <w:basedOn w:val="Normal"/>
    <w:link w:val="FooterChar"/>
    <w:uiPriority w:val="99"/>
    <w:unhideWhenUsed/>
    <w:rsid w:val="007F37B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37B9"/>
  </w:style>
  <w:style w:type="character" w:styleId="Hyperlink">
    <w:name w:val="Hyperlink"/>
    <w:basedOn w:val="DefaultParagraphFont"/>
    <w:uiPriority w:val="99"/>
    <w:unhideWhenUsed/>
    <w:rsid w:val="00303C0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3C0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26D55"/>
    <w:pPr>
      <w:spacing w:line="240" w:lineRule="auto"/>
    </w:pPr>
  </w:style>
  <w:style w:type="table" w:styleId="TableGrid">
    <w:name w:val="Table Grid"/>
    <w:basedOn w:val="TableNormal"/>
    <w:uiPriority w:val="39"/>
    <w:rsid w:val="00626D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umanresources.columbia.edu/content/nj-claiming-unemployment-benefits-for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humanresources.columbia.edu/content/new-york-record-employment-for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humanresources.columbia.edu/content/connecticut-unemployment-notice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362</Words>
  <Characters>2067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Columbia University CUIT</Company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Taylor Wolfson</dc:creator>
  <cp:lastModifiedBy>Ursula A Bollini</cp:lastModifiedBy>
  <cp:revision>2</cp:revision>
  <cp:lastPrinted>2025-11-05T18:50:00Z</cp:lastPrinted>
  <dcterms:created xsi:type="dcterms:W3CDTF">2026-01-14T22:48:00Z</dcterms:created>
  <dcterms:modified xsi:type="dcterms:W3CDTF">2026-01-14T22:48:00Z</dcterms:modified>
</cp:coreProperties>
</file>